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A" w:rsidRPr="004658AA" w:rsidRDefault="004658AA" w:rsidP="004658AA">
      <w:pPr>
        <w:spacing w:before="100" w:beforeAutospacing="1" w:after="100" w:afterAutospacing="1" w:line="360" w:lineRule="auto"/>
        <w:ind w:firstLine="708"/>
        <w:jc w:val="center"/>
        <w:rPr>
          <w:rFonts w:ascii="Arial Black" w:hAnsi="Arial Black"/>
          <w:i/>
          <w:color w:val="00B050"/>
          <w:sz w:val="36"/>
          <w:szCs w:val="36"/>
        </w:rPr>
      </w:pPr>
      <w:r>
        <w:rPr>
          <w:rFonts w:ascii="Arial Black" w:hAnsi="Arial Black"/>
          <w:i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613410</wp:posOffset>
            </wp:positionV>
            <wp:extent cx="2143125" cy="1609725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1" name="Рисунок 1" descr="C:\Documents and Settings\ДДТ\Рабочий стол\фото\комп. и бисер13.08\SANY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фото\комп. и бисер13.08\SANY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8AA">
        <w:rPr>
          <w:rFonts w:ascii="Arial Black" w:hAnsi="Arial Black"/>
          <w:i/>
          <w:color w:val="00B050"/>
          <w:sz w:val="36"/>
          <w:szCs w:val="36"/>
        </w:rPr>
        <w:t>«Азбука общения»</w:t>
      </w:r>
      <w:r w:rsidRPr="004658A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4A7E" w:rsidRPr="004051E5" w:rsidRDefault="00164A7E" w:rsidP="00164A7E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Кружок </w:t>
      </w:r>
      <w:r w:rsidRPr="004658AA">
        <w:rPr>
          <w:b/>
          <w:sz w:val="28"/>
          <w:szCs w:val="28"/>
        </w:rPr>
        <w:t>«Азбука общения»</w:t>
      </w:r>
      <w:r w:rsidRPr="00297308">
        <w:rPr>
          <w:sz w:val="28"/>
          <w:szCs w:val="28"/>
        </w:rPr>
        <w:t xml:space="preserve"> был создан на базе Дома детского творчества совсем недавно. Руководит этим творческим объединением педагог </w:t>
      </w:r>
      <w:r w:rsidRPr="004658AA">
        <w:rPr>
          <w:b/>
          <w:i/>
          <w:sz w:val="28"/>
          <w:szCs w:val="28"/>
        </w:rPr>
        <w:t>Ольга Вячеславовна Крицкая</w:t>
      </w:r>
      <w:r w:rsidRPr="00297308">
        <w:rPr>
          <w:sz w:val="28"/>
          <w:szCs w:val="28"/>
        </w:rPr>
        <w:t xml:space="preserve">. </w:t>
      </w:r>
      <w:r w:rsidR="00297308" w:rsidRPr="00297308">
        <w:rPr>
          <w:sz w:val="28"/>
          <w:szCs w:val="28"/>
        </w:rPr>
        <w:t>Возраст воспитанников 7-10 лет.</w:t>
      </w:r>
      <w:r w:rsidR="00297308">
        <w:t xml:space="preserve"> </w:t>
      </w:r>
      <w:r>
        <w:rPr>
          <w:sz w:val="28"/>
          <w:szCs w:val="28"/>
        </w:rPr>
        <w:t>П</w:t>
      </w:r>
      <w:r w:rsidRPr="004051E5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кружка </w:t>
      </w:r>
      <w:r w:rsidRPr="004051E5">
        <w:rPr>
          <w:sz w:val="28"/>
          <w:szCs w:val="28"/>
        </w:rPr>
        <w:t>нацелена на последовательное введение младшего школьника в социальный мир, позволяет учитывать индивидуальный уровень развития каждого ребенка, его интересов, способствует успешной социализации и обогащает опыт толерантного взаимодействия.</w:t>
      </w:r>
      <w:r>
        <w:rPr>
          <w:sz w:val="28"/>
          <w:szCs w:val="28"/>
        </w:rPr>
        <w:t xml:space="preserve"> Срок реализации программы кружка – 3 года.</w:t>
      </w:r>
    </w:p>
    <w:p w:rsidR="00140F96" w:rsidRDefault="00164A7E" w:rsidP="00297308">
      <w:pPr>
        <w:spacing w:line="360" w:lineRule="auto"/>
        <w:ind w:firstLine="709"/>
        <w:jc w:val="both"/>
        <w:rPr>
          <w:sz w:val="28"/>
          <w:szCs w:val="28"/>
        </w:rPr>
      </w:pPr>
      <w:r w:rsidRPr="00164A7E">
        <w:rPr>
          <w:sz w:val="28"/>
          <w:szCs w:val="28"/>
        </w:rPr>
        <w:t>Новизна и оригинальность</w:t>
      </w:r>
      <w:r w:rsidRPr="004051E5">
        <w:rPr>
          <w:sz w:val="28"/>
          <w:szCs w:val="28"/>
        </w:rPr>
        <w:t xml:space="preserve"> программы заключается в том, что она ориентирована на формирование </w:t>
      </w:r>
      <w:r w:rsidR="00297308">
        <w:rPr>
          <w:sz w:val="28"/>
          <w:szCs w:val="28"/>
        </w:rPr>
        <w:t>таких качеств</w:t>
      </w:r>
      <w:r w:rsidRPr="004051E5">
        <w:rPr>
          <w:sz w:val="28"/>
          <w:szCs w:val="28"/>
        </w:rPr>
        <w:t xml:space="preserve"> </w:t>
      </w:r>
      <w:r w:rsidR="00297308">
        <w:rPr>
          <w:sz w:val="28"/>
          <w:szCs w:val="28"/>
        </w:rPr>
        <w:t xml:space="preserve">личности, как </w:t>
      </w:r>
      <w:r w:rsidR="00297308" w:rsidRPr="004051E5">
        <w:rPr>
          <w:sz w:val="28"/>
          <w:szCs w:val="28"/>
        </w:rPr>
        <w:t>коммуникативность, психологичес</w:t>
      </w:r>
      <w:r w:rsidR="00297308">
        <w:rPr>
          <w:sz w:val="28"/>
          <w:szCs w:val="28"/>
        </w:rPr>
        <w:t xml:space="preserve">кая зоркость, наблюдательность </w:t>
      </w:r>
      <w:r w:rsidRPr="004051E5">
        <w:rPr>
          <w:sz w:val="28"/>
          <w:szCs w:val="28"/>
        </w:rPr>
        <w:t>у детей младшего школьного возраста на основе их группового взаимодействия в и</w:t>
      </w:r>
      <w:r>
        <w:rPr>
          <w:sz w:val="28"/>
          <w:szCs w:val="28"/>
        </w:rPr>
        <w:t>гровой и проектной деятельности</w:t>
      </w:r>
      <w:r w:rsidRPr="004051E5">
        <w:rPr>
          <w:sz w:val="28"/>
          <w:szCs w:val="28"/>
        </w:rPr>
        <w:t>.</w:t>
      </w:r>
    </w:p>
    <w:p w:rsidR="00297308" w:rsidRDefault="00297308" w:rsidP="00297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посещающие кружок, с каждым занятием узнают все больше новых игр, учатся играть в них все вместе, сообща решать игровые задачи, что очень важно для современных детей. Ведь зачастую мальчишки и девчонки сегодня лишены реального игрового общения, видят своим партнером по играм лишь компьютер. </w:t>
      </w:r>
    </w:p>
    <w:p w:rsidR="00297308" w:rsidRPr="00297308" w:rsidRDefault="00297308" w:rsidP="00297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творческие дела, которые включены в программу кружка, помогают объединить воспитанников, </w:t>
      </w:r>
      <w:r w:rsidR="004658AA">
        <w:rPr>
          <w:sz w:val="28"/>
          <w:szCs w:val="28"/>
        </w:rPr>
        <w:t>учат взаимоуважению и взаимопомощи, что так важно для младших школьников.</w:t>
      </w:r>
    </w:p>
    <w:sectPr w:rsidR="00297308" w:rsidRPr="00297308" w:rsidSect="004658AA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7E"/>
    <w:rsid w:val="00140F96"/>
    <w:rsid w:val="00164A7E"/>
    <w:rsid w:val="00297308"/>
    <w:rsid w:val="0046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2012-11-13T05:52:00Z</dcterms:created>
  <dcterms:modified xsi:type="dcterms:W3CDTF">2012-11-13T06:18:00Z</dcterms:modified>
</cp:coreProperties>
</file>